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64" w:rsidRDefault="00074664" w:rsidP="00074664">
      <w:pPr>
        <w:pStyle w:val="BodyText"/>
        <w:ind w:left="720"/>
        <w:jc w:val="left"/>
        <w:rPr>
          <w:rFonts w:ascii="Arial" w:hAnsi="Arial" w:cs="Arial"/>
          <w:sz w:val="18"/>
          <w:szCs w:val="18"/>
        </w:rPr>
      </w:pPr>
    </w:p>
    <w:p w:rsidR="00074664" w:rsidRDefault="00074664" w:rsidP="00074664">
      <w:pPr>
        <w:jc w:val="both"/>
        <w:rPr>
          <w:rFonts w:ascii="Arial" w:hAnsi="Arial" w:cs="Arial"/>
          <w:sz w:val="20"/>
          <w:szCs w:val="20"/>
        </w:rPr>
      </w:pPr>
    </w:p>
    <w:p w:rsidR="00074664" w:rsidRDefault="00074664" w:rsidP="00074664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723900" cy="80962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074664" w:rsidRDefault="00074664" w:rsidP="00074664">
      <w:pPr>
        <w:jc w:val="center"/>
        <w:rPr>
          <w:rFonts w:ascii="Calibri" w:hAnsi="Calibri"/>
          <w:b/>
          <w:sz w:val="22"/>
          <w:szCs w:val="22"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074664" w:rsidRDefault="00074664" w:rsidP="00074664">
      <w:pPr>
        <w:pBdr>
          <w:bottom w:val="single" w:sz="12" w:space="1" w:color="auto"/>
        </w:pBdr>
        <w:jc w:val="center"/>
      </w:pPr>
      <w:r>
        <w:t xml:space="preserve">   (An Autonomous Institute affiliated to University of </w:t>
      </w:r>
      <w:proofErr w:type="spellStart"/>
      <w:r>
        <w:t>Pune</w:t>
      </w:r>
      <w:proofErr w:type="spellEnd"/>
      <w:r>
        <w:t>)</w:t>
      </w:r>
    </w:p>
    <w:p w:rsidR="00074664" w:rsidRDefault="00074664" w:rsidP="00074664">
      <w:pPr>
        <w:jc w:val="center"/>
        <w:rPr>
          <w:rFonts w:ascii="Arial" w:hAnsi="Arial" w:cs="Arial"/>
          <w:sz w:val="20"/>
          <w:szCs w:val="20"/>
        </w:rPr>
      </w:pPr>
    </w:p>
    <w:p w:rsidR="00006CF8" w:rsidRDefault="00664B47" w:rsidP="00074664">
      <w:pPr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C23053" w:rsidRPr="00074664" w:rsidRDefault="000E0A08" w:rsidP="007E2FB8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proofErr w:type="gramStart"/>
      <w:r w:rsidRPr="00074664">
        <w:rPr>
          <w:rFonts w:ascii="Arial" w:hAnsi="Arial" w:cs="Arial"/>
          <w:b/>
          <w:i/>
          <w:u w:val="single"/>
        </w:rPr>
        <w:t>for</w:t>
      </w:r>
      <w:proofErr w:type="gramEnd"/>
      <w:r w:rsidRPr="00074664">
        <w:rPr>
          <w:rFonts w:ascii="Arial" w:hAnsi="Arial" w:cs="Arial"/>
          <w:b/>
          <w:i/>
          <w:u w:val="single"/>
        </w:rPr>
        <w:t xml:space="preserve"> </w:t>
      </w:r>
      <w:r w:rsidR="00006CF8" w:rsidRPr="00074664">
        <w:rPr>
          <w:rFonts w:ascii="Arial" w:hAnsi="Arial" w:cs="Arial"/>
          <w:b/>
          <w:i/>
          <w:u w:val="single"/>
        </w:rPr>
        <w:t xml:space="preserve">ONLINE </w:t>
      </w:r>
      <w:r w:rsidR="00B237D9" w:rsidRPr="00074664">
        <w:rPr>
          <w:rFonts w:ascii="Arial" w:hAnsi="Arial" w:cs="Arial"/>
          <w:b/>
          <w:i/>
          <w:u w:val="single"/>
        </w:rPr>
        <w:t>Test-II Examination (MSE)</w:t>
      </w:r>
      <w:r w:rsidR="00006CF8" w:rsidRPr="00074664">
        <w:rPr>
          <w:rFonts w:ascii="Arial" w:hAnsi="Arial" w:cs="Arial"/>
          <w:b/>
          <w:i/>
          <w:u w:val="single"/>
        </w:rPr>
        <w:t xml:space="preserve"> </w:t>
      </w:r>
      <w:r w:rsidRPr="00074664">
        <w:rPr>
          <w:rFonts w:ascii="Arial" w:hAnsi="Arial" w:cs="Arial"/>
          <w:b/>
          <w:i/>
          <w:u w:val="single"/>
        </w:rPr>
        <w:t xml:space="preserve"> –</w:t>
      </w:r>
      <w:r w:rsidR="00006CF8" w:rsidRPr="00074664">
        <w:rPr>
          <w:rFonts w:ascii="Arial" w:hAnsi="Arial" w:cs="Arial"/>
          <w:b/>
          <w:i/>
          <w:u w:val="single"/>
        </w:rPr>
        <w:t xml:space="preserve"> </w:t>
      </w:r>
      <w:r w:rsidRPr="00074664">
        <w:rPr>
          <w:rFonts w:ascii="Arial" w:hAnsi="Arial" w:cs="Arial"/>
          <w:b/>
          <w:i/>
          <w:u w:val="single"/>
        </w:rPr>
        <w:t>UG &amp; MCA</w:t>
      </w:r>
    </w:p>
    <w:p w:rsidR="00966FE9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06CF8">
        <w:rPr>
          <w:rFonts w:ascii="Arial" w:hAnsi="Arial" w:cs="Arial"/>
        </w:rPr>
        <w:t>S</w:t>
      </w:r>
      <w:r w:rsidR="00664B47" w:rsidRPr="00006CF8">
        <w:rPr>
          <w:rFonts w:ascii="Arial" w:hAnsi="Arial" w:cs="Arial"/>
        </w:rPr>
        <w:t>tudents must bring their valid I-Card during the Examination without which entry will not be permitted</w:t>
      </w:r>
      <w:r w:rsidR="00382354" w:rsidRPr="00006CF8">
        <w:rPr>
          <w:rFonts w:ascii="Arial" w:hAnsi="Arial" w:cs="Arial"/>
        </w:rPr>
        <w:t xml:space="preserve">. </w:t>
      </w:r>
    </w:p>
    <w:p w:rsidR="00664B47" w:rsidRPr="00006CF8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06CF8">
        <w:rPr>
          <w:rFonts w:ascii="Arial" w:hAnsi="Arial" w:cs="Arial"/>
        </w:rPr>
        <w:t xml:space="preserve">Students must sit in the room </w:t>
      </w:r>
      <w:proofErr w:type="spellStart"/>
      <w:r w:rsidRPr="00006CF8">
        <w:rPr>
          <w:rFonts w:ascii="Arial" w:hAnsi="Arial" w:cs="Arial"/>
        </w:rPr>
        <w:t>Nos</w:t>
      </w:r>
      <w:proofErr w:type="spellEnd"/>
      <w:r w:rsidRPr="00006CF8">
        <w:rPr>
          <w:rFonts w:ascii="Arial" w:hAnsi="Arial" w:cs="Arial"/>
        </w:rPr>
        <w:t xml:space="preserve"> as per the seating arrangement.</w:t>
      </w:r>
    </w:p>
    <w:p w:rsidR="003705DC" w:rsidRDefault="003705DC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705DC">
        <w:rPr>
          <w:rFonts w:ascii="Arial" w:hAnsi="Arial" w:cs="Arial"/>
        </w:rPr>
        <w:t xml:space="preserve">Students must report in the block specified between 9.30am to 9.40am for the morning session and   between </w:t>
      </w:r>
      <w:r w:rsidR="007E1B4F">
        <w:rPr>
          <w:rFonts w:ascii="Arial" w:hAnsi="Arial" w:cs="Arial"/>
        </w:rPr>
        <w:t>2.00</w:t>
      </w:r>
      <w:r w:rsidRPr="003705DC">
        <w:rPr>
          <w:rFonts w:ascii="Arial" w:hAnsi="Arial" w:cs="Arial"/>
        </w:rPr>
        <w:t xml:space="preserve">pm to </w:t>
      </w:r>
      <w:r w:rsidR="007E1B4F">
        <w:rPr>
          <w:rFonts w:ascii="Arial" w:hAnsi="Arial" w:cs="Arial"/>
        </w:rPr>
        <w:t>2</w:t>
      </w:r>
      <w:r w:rsidRPr="003705DC">
        <w:rPr>
          <w:rFonts w:ascii="Arial" w:hAnsi="Arial" w:cs="Arial"/>
        </w:rPr>
        <w:t>.</w:t>
      </w:r>
      <w:r w:rsidR="007E1B4F">
        <w:rPr>
          <w:rFonts w:ascii="Arial" w:hAnsi="Arial" w:cs="Arial"/>
        </w:rPr>
        <w:t>1</w:t>
      </w:r>
      <w:r w:rsidRPr="003705DC">
        <w:rPr>
          <w:rFonts w:ascii="Arial" w:hAnsi="Arial" w:cs="Arial"/>
        </w:rPr>
        <w:t xml:space="preserve">0pm for afternoon session.  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Invigilators will provide a supplement to the student for carrying out any rough work which will have to be returned back to invigilator after the examination is over. </w:t>
      </w:r>
    </w:p>
    <w:p w:rsidR="00664B47" w:rsidRPr="008D302D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D302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Mobile phones are not permitted to be possessed by the students at the time of </w:t>
      </w:r>
      <w:proofErr w:type="gramStart"/>
      <w:r w:rsidRPr="008D302D">
        <w:rPr>
          <w:rFonts w:ascii="Arial" w:hAnsi="Arial" w:cs="Arial"/>
          <w:b/>
          <w:color w:val="FF0000"/>
          <w:sz w:val="28"/>
          <w:szCs w:val="28"/>
          <w:u w:val="single"/>
        </w:rPr>
        <w:t>Examination</w:t>
      </w:r>
      <w:r w:rsidR="00966FE9" w:rsidRPr="008D302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.</w:t>
      </w:r>
      <w:proofErr w:type="gramEnd"/>
      <w:r w:rsidR="00966FE9" w:rsidRPr="008D302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Due disciplinary action would be taken against such students</w:t>
      </w:r>
      <w:r w:rsidRPr="008D302D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4C4DA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>0 minutes before from the scheduled time of commencement of Examination.</w:t>
      </w:r>
      <w:r w:rsidR="003B77FF">
        <w:rPr>
          <w:rFonts w:ascii="Arial" w:hAnsi="Arial" w:cs="Arial"/>
        </w:rPr>
        <w:t xml:space="preserve"> </w:t>
      </w:r>
    </w:p>
    <w:p w:rsidR="003B77FF" w:rsidRDefault="003B77FF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However if the student is giving MSE only for ONE course he/she should report within 5 minutes of the commencement of online MSE exam.  </w:t>
      </w:r>
    </w:p>
    <w:p w:rsidR="003B77FF" w:rsidRPr="003B77FF" w:rsidRDefault="003B77FF" w:rsidP="003B77F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Late comers beyond the time limits mentioned in point 8 &amp; 9 will NOT BE ALLOWED to appear for the examination.</w:t>
      </w:r>
    </w:p>
    <w:p w:rsidR="00C6576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First 1</w:t>
      </w:r>
      <w:r w:rsidR="00006CF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minutes of the Time slot </w:t>
      </w:r>
      <w:r w:rsidR="00C65767">
        <w:rPr>
          <w:rFonts w:ascii="Arial" w:hAnsi="Arial" w:cs="Arial"/>
        </w:rPr>
        <w:t>are reserved for reporting of the students.</w:t>
      </w:r>
    </w:p>
    <w:p w:rsidR="00664B47" w:rsidRDefault="00C65767" w:rsidP="00C6576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15 minutes </w:t>
      </w:r>
      <w:r w:rsidR="00664B47">
        <w:rPr>
          <w:rFonts w:ascii="Arial" w:hAnsi="Arial" w:cs="Arial"/>
        </w:rPr>
        <w:t>would be for</w:t>
      </w:r>
      <w:r>
        <w:rPr>
          <w:rFonts w:ascii="Arial" w:hAnsi="Arial" w:cs="Arial"/>
        </w:rPr>
        <w:t xml:space="preserve"> </w:t>
      </w:r>
      <w:r w:rsidR="00664B47">
        <w:rPr>
          <w:rFonts w:ascii="Arial" w:hAnsi="Arial" w:cs="Arial"/>
        </w:rPr>
        <w:t>following the instructions given by the supervisors.</w:t>
      </w:r>
    </w:p>
    <w:p w:rsidR="00E36F18" w:rsidRDefault="00664B47" w:rsidP="00664B47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0139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Actual examination timing would be equal to </w:t>
      </w:r>
      <w:proofErr w:type="spellStart"/>
      <w:r>
        <w:rPr>
          <w:rFonts w:ascii="Arial" w:hAnsi="Arial" w:cs="Arial"/>
        </w:rPr>
        <w:t>No.s</w:t>
      </w:r>
      <w:proofErr w:type="spellEnd"/>
      <w:r>
        <w:rPr>
          <w:rFonts w:ascii="Arial" w:hAnsi="Arial" w:cs="Arial"/>
        </w:rPr>
        <w:t xml:space="preserve"> of theory subjects </w:t>
      </w:r>
      <w:r w:rsidR="007E2F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registered multiplied by 30 </w:t>
      </w:r>
      <w:proofErr w:type="spellStart"/>
      <w:r>
        <w:rPr>
          <w:rFonts w:ascii="Arial" w:hAnsi="Arial" w:cs="Arial"/>
        </w:rPr>
        <w:t>minutes.i.e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4 subjects – 2 hours , </w:t>
      </w:r>
    </w:p>
    <w:p w:rsidR="00233B3A" w:rsidRDefault="00E36F18" w:rsidP="00664B47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11D4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r w:rsidR="00664B47"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="00664B47">
        <w:rPr>
          <w:rFonts w:ascii="Arial" w:hAnsi="Arial" w:cs="Arial"/>
        </w:rPr>
        <w:t>5 subjects – 2 ½ hours</w:t>
      </w:r>
      <w:r w:rsidR="00901399">
        <w:rPr>
          <w:rFonts w:ascii="Arial" w:hAnsi="Arial" w:cs="Arial"/>
        </w:rPr>
        <w:t xml:space="preserve"> etc</w:t>
      </w:r>
    </w:p>
    <w:p w:rsidR="005C25BA" w:rsidRDefault="00901399" w:rsidP="00901399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233B3A" w:rsidRPr="00901399">
        <w:rPr>
          <w:rFonts w:ascii="Arial" w:hAnsi="Arial" w:cs="Arial"/>
        </w:rPr>
        <w:t xml:space="preserve">Last 15 minutes would again be for following the instructions of the </w:t>
      </w:r>
      <w:r w:rsidR="005C25BA">
        <w:rPr>
          <w:rFonts w:ascii="Arial" w:hAnsi="Arial" w:cs="Arial"/>
        </w:rPr>
        <w:t xml:space="preserve"> </w:t>
      </w:r>
    </w:p>
    <w:p w:rsidR="00901399" w:rsidRPr="00901399" w:rsidRDefault="005C25BA" w:rsidP="00901399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33B3A" w:rsidRPr="00901399">
        <w:rPr>
          <w:rFonts w:ascii="Arial" w:hAnsi="Arial" w:cs="Arial"/>
        </w:rPr>
        <w:t>supervisors</w:t>
      </w:r>
      <w:proofErr w:type="gramEnd"/>
      <w:r w:rsidR="00233B3A" w:rsidRPr="00901399">
        <w:rPr>
          <w:rFonts w:ascii="Arial" w:hAnsi="Arial" w:cs="Arial"/>
        </w:rPr>
        <w:t>.</w:t>
      </w:r>
    </w:p>
    <w:p w:rsidR="00901399" w:rsidRDefault="00901399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77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33B3A">
        <w:rPr>
          <w:rFonts w:ascii="Arial" w:hAnsi="Arial" w:cs="Arial"/>
        </w:rPr>
        <w:t xml:space="preserve">The result of the individual subjects would be displayed on the </w:t>
      </w:r>
      <w:r w:rsidR="00006CF8">
        <w:rPr>
          <w:rFonts w:ascii="Arial" w:hAnsi="Arial" w:cs="Arial"/>
        </w:rPr>
        <w:t>C</w:t>
      </w:r>
      <w:r w:rsidR="00233B3A">
        <w:rPr>
          <w:rFonts w:ascii="Arial" w:hAnsi="Arial" w:cs="Arial"/>
        </w:rPr>
        <w:t xml:space="preserve">omputer </w:t>
      </w:r>
    </w:p>
    <w:p w:rsidR="00664B47" w:rsidRDefault="005C25BA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06CF8">
        <w:rPr>
          <w:rFonts w:ascii="Arial" w:hAnsi="Arial" w:cs="Arial"/>
        </w:rPr>
        <w:t>Terminal</w:t>
      </w:r>
      <w:r w:rsidR="00233B3A">
        <w:rPr>
          <w:rFonts w:ascii="Arial" w:hAnsi="Arial" w:cs="Arial"/>
        </w:rPr>
        <w:t xml:space="preserve"> itself immediately after the individuals</w:t>
      </w:r>
      <w:r w:rsidR="00006CF8">
        <w:rPr>
          <w:rFonts w:ascii="Arial" w:hAnsi="Arial" w:cs="Arial"/>
        </w:rPr>
        <w:t>’</w:t>
      </w:r>
      <w:r w:rsidR="00233B3A">
        <w:rPr>
          <w:rFonts w:ascii="Arial" w:hAnsi="Arial" w:cs="Arial"/>
        </w:rPr>
        <w:t xml:space="preserve"> examination is over.</w:t>
      </w:r>
    </w:p>
    <w:p w:rsidR="007E1B4F" w:rsidRDefault="007E1B4F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1B4F" w:rsidRDefault="003937E2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--sd--</w:t>
      </w:r>
    </w:p>
    <w:p w:rsidR="007E1B4F" w:rsidRDefault="007E1B4F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Dean</w:t>
      </w:r>
    </w:p>
    <w:p w:rsidR="007E1B4F" w:rsidRDefault="007E1B4F" w:rsidP="00901399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7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Examinations</w:t>
      </w:r>
    </w:p>
    <w:p w:rsidR="004C4DA2" w:rsidRDefault="004C4DA2" w:rsidP="004C4DA2">
      <w:pPr>
        <w:pStyle w:val="ListParagraph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CWC to</w:t>
      </w:r>
    </w:p>
    <w:p w:rsidR="004C4DA2" w:rsidRDefault="004C4DA2" w:rsidP="004C4DA2">
      <w:pPr>
        <w:pStyle w:val="ListParagraph"/>
        <w:spacing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Junior supervisors &amp; senior supervisors</w:t>
      </w:r>
      <w:r w:rsidR="005C25BA">
        <w:rPr>
          <w:rFonts w:ascii="Arial" w:hAnsi="Arial" w:cs="Arial"/>
        </w:rPr>
        <w:t>.</w:t>
      </w:r>
      <w:proofErr w:type="gramEnd"/>
    </w:p>
    <w:sectPr w:rsidR="004C4DA2" w:rsidSect="003B77FF">
      <w:pgSz w:w="12240" w:h="20160" w:code="5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037D4B"/>
    <w:multiLevelType w:val="hybridMultilevel"/>
    <w:tmpl w:val="F74EF6A6"/>
    <w:lvl w:ilvl="0" w:tplc="C54CB220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06CF8"/>
    <w:rsid w:val="00016F8F"/>
    <w:rsid w:val="00030538"/>
    <w:rsid w:val="00037AD4"/>
    <w:rsid w:val="00056537"/>
    <w:rsid w:val="00071408"/>
    <w:rsid w:val="00074664"/>
    <w:rsid w:val="000853E9"/>
    <w:rsid w:val="000861F5"/>
    <w:rsid w:val="000921E2"/>
    <w:rsid w:val="000C2A76"/>
    <w:rsid w:val="000D616A"/>
    <w:rsid w:val="000E0A08"/>
    <w:rsid w:val="000E384C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85C55"/>
    <w:rsid w:val="00296457"/>
    <w:rsid w:val="002B135C"/>
    <w:rsid w:val="002D179A"/>
    <w:rsid w:val="002D3B71"/>
    <w:rsid w:val="002D3E42"/>
    <w:rsid w:val="0030542D"/>
    <w:rsid w:val="00312D1C"/>
    <w:rsid w:val="00343B94"/>
    <w:rsid w:val="0035209C"/>
    <w:rsid w:val="00364019"/>
    <w:rsid w:val="003705DC"/>
    <w:rsid w:val="00372C65"/>
    <w:rsid w:val="00381B44"/>
    <w:rsid w:val="00382354"/>
    <w:rsid w:val="003937E2"/>
    <w:rsid w:val="003A152E"/>
    <w:rsid w:val="003A602A"/>
    <w:rsid w:val="003A6E5F"/>
    <w:rsid w:val="003B2EBC"/>
    <w:rsid w:val="003B77FF"/>
    <w:rsid w:val="003F3302"/>
    <w:rsid w:val="0040451D"/>
    <w:rsid w:val="00413027"/>
    <w:rsid w:val="00446179"/>
    <w:rsid w:val="00451288"/>
    <w:rsid w:val="00452C61"/>
    <w:rsid w:val="00457235"/>
    <w:rsid w:val="00475009"/>
    <w:rsid w:val="00492B15"/>
    <w:rsid w:val="004B5359"/>
    <w:rsid w:val="004C4DA2"/>
    <w:rsid w:val="004E4A50"/>
    <w:rsid w:val="004F02E9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97397"/>
    <w:rsid w:val="005B5B5B"/>
    <w:rsid w:val="005C25BA"/>
    <w:rsid w:val="005E286E"/>
    <w:rsid w:val="00601BAE"/>
    <w:rsid w:val="00624958"/>
    <w:rsid w:val="00633759"/>
    <w:rsid w:val="00640D48"/>
    <w:rsid w:val="00650B53"/>
    <w:rsid w:val="0065461D"/>
    <w:rsid w:val="006577F9"/>
    <w:rsid w:val="006633A1"/>
    <w:rsid w:val="00664B47"/>
    <w:rsid w:val="006771A6"/>
    <w:rsid w:val="006E5051"/>
    <w:rsid w:val="006F4D47"/>
    <w:rsid w:val="00751ADF"/>
    <w:rsid w:val="007534B5"/>
    <w:rsid w:val="007763DD"/>
    <w:rsid w:val="007B6B29"/>
    <w:rsid w:val="007E1B4F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B3633"/>
    <w:rsid w:val="008D302D"/>
    <w:rsid w:val="008E402A"/>
    <w:rsid w:val="008E4393"/>
    <w:rsid w:val="00901399"/>
    <w:rsid w:val="00911BDC"/>
    <w:rsid w:val="00914FDF"/>
    <w:rsid w:val="009200F0"/>
    <w:rsid w:val="00922FD9"/>
    <w:rsid w:val="00924CBD"/>
    <w:rsid w:val="009335A4"/>
    <w:rsid w:val="009558A6"/>
    <w:rsid w:val="00961F74"/>
    <w:rsid w:val="00966FE9"/>
    <w:rsid w:val="00967E98"/>
    <w:rsid w:val="00972599"/>
    <w:rsid w:val="00981DA6"/>
    <w:rsid w:val="00987575"/>
    <w:rsid w:val="009B062E"/>
    <w:rsid w:val="009B6EDA"/>
    <w:rsid w:val="009D5F19"/>
    <w:rsid w:val="009D6882"/>
    <w:rsid w:val="00A17E6C"/>
    <w:rsid w:val="00A44F5A"/>
    <w:rsid w:val="00A648F0"/>
    <w:rsid w:val="00A70A58"/>
    <w:rsid w:val="00A80018"/>
    <w:rsid w:val="00A85DD7"/>
    <w:rsid w:val="00AC1AC1"/>
    <w:rsid w:val="00AF32C0"/>
    <w:rsid w:val="00AF5DC7"/>
    <w:rsid w:val="00B046FE"/>
    <w:rsid w:val="00B237D9"/>
    <w:rsid w:val="00B34D48"/>
    <w:rsid w:val="00B44ECC"/>
    <w:rsid w:val="00B56AC9"/>
    <w:rsid w:val="00B66517"/>
    <w:rsid w:val="00B6661F"/>
    <w:rsid w:val="00B949F1"/>
    <w:rsid w:val="00BD5C29"/>
    <w:rsid w:val="00BD7892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65767"/>
    <w:rsid w:val="00C73D00"/>
    <w:rsid w:val="00C83341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C4542"/>
    <w:rsid w:val="00EC5BE7"/>
    <w:rsid w:val="00EC7930"/>
    <w:rsid w:val="00EF4B40"/>
    <w:rsid w:val="00F0374F"/>
    <w:rsid w:val="00F05D79"/>
    <w:rsid w:val="00F24BAA"/>
    <w:rsid w:val="00F33360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cp:lastModifiedBy>exam</cp:lastModifiedBy>
  <cp:revision>55</cp:revision>
  <cp:lastPrinted>2016-03-22T08:10:00Z</cp:lastPrinted>
  <dcterms:created xsi:type="dcterms:W3CDTF">2011-10-12T06:56:00Z</dcterms:created>
  <dcterms:modified xsi:type="dcterms:W3CDTF">2017-06-22T05:30:00Z</dcterms:modified>
</cp:coreProperties>
</file>